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5DE8" w14:textId="0CF47402" w:rsidR="00DB656B" w:rsidRPr="00841EDC" w:rsidRDefault="004F431B" w:rsidP="00841EDC">
      <w:pPr>
        <w:jc w:val="center"/>
        <w:rPr>
          <w:b/>
          <w:bCs/>
          <w:sz w:val="28"/>
          <w:szCs w:val="28"/>
        </w:rPr>
      </w:pPr>
      <w:r w:rsidRPr="00841EDC">
        <w:rPr>
          <w:b/>
          <w:bCs/>
          <w:sz w:val="28"/>
          <w:szCs w:val="28"/>
        </w:rPr>
        <w:t>NORTH AMERICAN METABOLIC ACADEMY</w:t>
      </w:r>
    </w:p>
    <w:p w14:paraId="0E1E938A" w14:textId="77777777" w:rsidR="004F431B" w:rsidRDefault="004F431B" w:rsidP="00841EDC">
      <w:pPr>
        <w:jc w:val="center"/>
      </w:pPr>
    </w:p>
    <w:p w14:paraId="42D65BF4" w14:textId="00AC949A" w:rsidR="004F431B" w:rsidRDefault="004F431B" w:rsidP="00841EDC">
      <w:pPr>
        <w:jc w:val="center"/>
      </w:pPr>
      <w:r>
        <w:t>is seeking a</w:t>
      </w:r>
    </w:p>
    <w:p w14:paraId="22E645DC" w14:textId="77777777" w:rsidR="004F431B" w:rsidRDefault="004F431B" w:rsidP="00841EDC">
      <w:pPr>
        <w:jc w:val="center"/>
      </w:pPr>
    </w:p>
    <w:p w14:paraId="26259778" w14:textId="2394AC40" w:rsidR="004F431B" w:rsidRPr="00841EDC" w:rsidRDefault="004F431B" w:rsidP="00841EDC">
      <w:pPr>
        <w:jc w:val="center"/>
        <w:rPr>
          <w:b/>
          <w:bCs/>
          <w:sz w:val="28"/>
          <w:szCs w:val="28"/>
        </w:rPr>
      </w:pPr>
      <w:r w:rsidRPr="00841EDC">
        <w:rPr>
          <w:b/>
          <w:bCs/>
          <w:sz w:val="28"/>
          <w:szCs w:val="28"/>
        </w:rPr>
        <w:t>COURSE CO-EDITOR/CO-DIRECTOR</w:t>
      </w:r>
    </w:p>
    <w:p w14:paraId="4944F01C" w14:textId="77777777" w:rsidR="004F431B" w:rsidRDefault="004F431B"/>
    <w:p w14:paraId="76C114F4" w14:textId="1D7E6B69" w:rsidR="004F431B" w:rsidRDefault="004F431B">
      <w:r>
        <w:t xml:space="preserve">The North American Metabolic Academy </w:t>
      </w:r>
      <w:r w:rsidR="004F711F">
        <w:t xml:space="preserve">(NAMA) </w:t>
      </w:r>
      <w:r>
        <w:t>was founded in 2007</w:t>
      </w:r>
      <w:r w:rsidR="00E3789D">
        <w:t xml:space="preserve"> </w:t>
      </w:r>
      <w:r>
        <w:t>and</w:t>
      </w:r>
      <w:r w:rsidR="00E3789D">
        <w:t>, as a</w:t>
      </w:r>
      <w:r w:rsidR="00C55A0D">
        <w:t xml:space="preserve"> </w:t>
      </w:r>
      <w:proofErr w:type="gramStart"/>
      <w:r w:rsidR="00C55A0D">
        <w:t>metabolically-</w:t>
      </w:r>
      <w:r w:rsidR="004F711F">
        <w:t>intensive</w:t>
      </w:r>
      <w:proofErr w:type="gramEnd"/>
      <w:r w:rsidR="004F711F">
        <w:t xml:space="preserve"> </w:t>
      </w:r>
      <w:r w:rsidR="00E3789D">
        <w:t>annual conference,</w:t>
      </w:r>
      <w:r>
        <w:t xml:space="preserve"> has become </w:t>
      </w:r>
      <w:r w:rsidR="00E3789D">
        <w:t xml:space="preserve">an essential </w:t>
      </w:r>
      <w:r w:rsidR="00C55A0D">
        <w:t xml:space="preserve">educational </w:t>
      </w:r>
      <w:r>
        <w:t>experie</w:t>
      </w:r>
      <w:r w:rsidR="00E3789D">
        <w:t>nce for genetic and metabolic trainees in North America. It is estimated th</w:t>
      </w:r>
      <w:r w:rsidR="004F711F">
        <w:t xml:space="preserve">at </w:t>
      </w:r>
      <w:r w:rsidR="00B86E7C">
        <w:t>one third</w:t>
      </w:r>
      <w:r w:rsidR="004F711F">
        <w:t xml:space="preserve"> of current practicing geneticists in the US have attended NAMA.</w:t>
      </w:r>
    </w:p>
    <w:p w14:paraId="54CEA491" w14:textId="77777777" w:rsidR="004F711F" w:rsidRDefault="004F711F"/>
    <w:p w14:paraId="1B26142D" w14:textId="5EB1DA15" w:rsidR="004F711F" w:rsidRDefault="004F711F">
      <w:r>
        <w:t xml:space="preserve">After 15 years, Jean-Marie </w:t>
      </w:r>
      <w:proofErr w:type="spellStart"/>
      <w:r>
        <w:t>Saudubray</w:t>
      </w:r>
      <w:proofErr w:type="spellEnd"/>
      <w:r>
        <w:t>, the founding executive editor and co-director of NAMA has retired. We are seeking a replacement (wait… that’s impossible</w:t>
      </w:r>
      <w:proofErr w:type="gramStart"/>
      <w:r>
        <w:t>!)…</w:t>
      </w:r>
      <w:proofErr w:type="gramEnd"/>
      <w:r w:rsidR="00841EDC">
        <w:t>er…</w:t>
      </w:r>
      <w:r>
        <w:t xml:space="preserve"> another course editor/co-director who has the following qualifications:</w:t>
      </w:r>
    </w:p>
    <w:p w14:paraId="35B43461" w14:textId="03DEA2EF" w:rsidR="004F711F" w:rsidRDefault="004F711F"/>
    <w:p w14:paraId="7ECCE9CF" w14:textId="636080F4" w:rsidR="004F711F" w:rsidRDefault="004F711F" w:rsidP="00841EDC">
      <w:pPr>
        <w:pStyle w:val="ListParagraph"/>
        <w:numPr>
          <w:ilvl w:val="0"/>
          <w:numId w:val="1"/>
        </w:numPr>
      </w:pPr>
      <w:r>
        <w:t xml:space="preserve">Must have strong academic </w:t>
      </w:r>
      <w:proofErr w:type="gramStart"/>
      <w:r>
        <w:t>credentials</w:t>
      </w:r>
      <w:proofErr w:type="gramEnd"/>
    </w:p>
    <w:p w14:paraId="1C9F4279" w14:textId="27F1BE53" w:rsidR="004F711F" w:rsidRDefault="004F711F" w:rsidP="00841EDC">
      <w:pPr>
        <w:pStyle w:val="ListParagraph"/>
        <w:numPr>
          <w:ilvl w:val="0"/>
          <w:numId w:val="1"/>
        </w:numPr>
      </w:pPr>
      <w:r>
        <w:t xml:space="preserve">Must be able and willing to review the metabolic literature regularly and identify the </w:t>
      </w:r>
      <w:r w:rsidR="00841EDC">
        <w:t xml:space="preserve">current and upcoming </w:t>
      </w:r>
      <w:r>
        <w:t xml:space="preserve">trends in metabolic </w:t>
      </w:r>
      <w:proofErr w:type="gramStart"/>
      <w:r>
        <w:t>medicine</w:t>
      </w:r>
      <w:proofErr w:type="gramEnd"/>
    </w:p>
    <w:p w14:paraId="5808905D" w14:textId="6200ADE6" w:rsidR="00B86E7C" w:rsidRDefault="00B86E7C" w:rsidP="0052634D">
      <w:pPr>
        <w:pStyle w:val="ListParagraph"/>
        <w:numPr>
          <w:ilvl w:val="0"/>
          <w:numId w:val="1"/>
        </w:numPr>
      </w:pPr>
      <w:r>
        <w:t>Must have a strong track record in education</w:t>
      </w:r>
      <w:r w:rsidR="0052634D">
        <w:t xml:space="preserve"> and</w:t>
      </w:r>
      <w:r>
        <w:t xml:space="preserve"> be able to present a well-developed teaching </w:t>
      </w:r>
      <w:proofErr w:type="gramStart"/>
      <w:r>
        <w:t>philosophy</w:t>
      </w:r>
      <w:proofErr w:type="gramEnd"/>
    </w:p>
    <w:p w14:paraId="3181FC82" w14:textId="1555C1F4" w:rsidR="004F711F" w:rsidRDefault="004F711F" w:rsidP="00841EDC">
      <w:pPr>
        <w:pStyle w:val="ListParagraph"/>
        <w:numPr>
          <w:ilvl w:val="0"/>
          <w:numId w:val="1"/>
        </w:numPr>
      </w:pPr>
      <w:r>
        <w:t xml:space="preserve">Must help drive the course direction in a collaborative </w:t>
      </w:r>
      <w:proofErr w:type="gramStart"/>
      <w:r>
        <w:t>manner</w:t>
      </w:r>
      <w:proofErr w:type="gramEnd"/>
    </w:p>
    <w:p w14:paraId="27ECCABE" w14:textId="01CFB5A6" w:rsidR="004F711F" w:rsidRDefault="004F711F" w:rsidP="00841EDC">
      <w:pPr>
        <w:pStyle w:val="ListParagraph"/>
        <w:numPr>
          <w:ilvl w:val="0"/>
          <w:numId w:val="1"/>
        </w:numPr>
      </w:pPr>
      <w:r>
        <w:t xml:space="preserve">Must be personable and a good </w:t>
      </w:r>
      <w:proofErr w:type="gramStart"/>
      <w:r>
        <w:t>communicator</w:t>
      </w:r>
      <w:proofErr w:type="gramEnd"/>
    </w:p>
    <w:p w14:paraId="5C508335" w14:textId="24BA5608" w:rsidR="004F711F" w:rsidRDefault="004F711F" w:rsidP="00841EDC">
      <w:pPr>
        <w:pStyle w:val="ListParagraph"/>
        <w:numPr>
          <w:ilvl w:val="0"/>
          <w:numId w:val="1"/>
        </w:numPr>
      </w:pPr>
      <w:r>
        <w:t>Must have strong organizational skills</w:t>
      </w:r>
    </w:p>
    <w:p w14:paraId="27F4541E" w14:textId="77777777" w:rsidR="004F711F" w:rsidRDefault="004F711F"/>
    <w:p w14:paraId="6C60BE5F" w14:textId="27C94EE8" w:rsidR="004F711F" w:rsidRDefault="004F711F">
      <w:r>
        <w:t xml:space="preserve">Such a NAMA leader must have the necessary time to devote to the program, </w:t>
      </w:r>
      <w:r w:rsidR="00841EDC">
        <w:t xml:space="preserve">around </w:t>
      </w:r>
      <w:r>
        <w:t>100-150 hours/year with periods of varying intensity, plus 9 days around NAMA week.</w:t>
      </w:r>
    </w:p>
    <w:p w14:paraId="7C73CC78" w14:textId="77777777" w:rsidR="004F711F" w:rsidRDefault="004F711F"/>
    <w:p w14:paraId="75CE6F18" w14:textId="7C25B189" w:rsidR="004F711F" w:rsidRDefault="004F711F">
      <w:r>
        <w:t>The course editor/co-director</w:t>
      </w:r>
      <w:r w:rsidR="00841EDC">
        <w:t xml:space="preserve"> position</w:t>
      </w:r>
      <w:r>
        <w:t xml:space="preserve"> is a paid position.</w:t>
      </w:r>
    </w:p>
    <w:p w14:paraId="14C63867" w14:textId="77777777" w:rsidR="004F711F" w:rsidRDefault="004F711F"/>
    <w:p w14:paraId="727498A2" w14:textId="4EF2AD38" w:rsidR="004F711F" w:rsidRDefault="004F711F">
      <w:r>
        <w:t xml:space="preserve">If interested, please send a letter of intent that </w:t>
      </w:r>
      <w:r w:rsidR="007E4C57">
        <w:t>addresses</w:t>
      </w:r>
      <w:r>
        <w:t xml:space="preserve"> the above qualifications, as well as a curriculum vitae to:</w:t>
      </w:r>
    </w:p>
    <w:p w14:paraId="61897EBE" w14:textId="368D9F64" w:rsidR="004F711F" w:rsidRDefault="004F711F">
      <w:r>
        <w:t xml:space="preserve">Jerry </w:t>
      </w:r>
      <w:proofErr w:type="spellStart"/>
      <w:r>
        <w:t>Vockley</w:t>
      </w:r>
      <w:proofErr w:type="spellEnd"/>
      <w:r>
        <w:t>, MD, PhD</w:t>
      </w:r>
    </w:p>
    <w:p w14:paraId="6B583364" w14:textId="79CF0B67" w:rsidR="00841EDC" w:rsidRDefault="00841EDC">
      <w:r>
        <w:t>UPMC Children’s Hospital of Pittsburgh</w:t>
      </w:r>
    </w:p>
    <w:p w14:paraId="5F542A82" w14:textId="14F6C55F" w:rsidR="00841EDC" w:rsidRDefault="00841EDC">
      <w:r>
        <w:t>Chief of Genetics and Genomic Medicine</w:t>
      </w:r>
    </w:p>
    <w:p w14:paraId="1584661E" w14:textId="49B87BC1" w:rsidR="00841EDC" w:rsidRDefault="00841EDC">
      <w:r>
        <w:t>4401 Penn Avenue</w:t>
      </w:r>
    </w:p>
    <w:p w14:paraId="1EE0FA92" w14:textId="42D3E137" w:rsidR="004F711F" w:rsidRDefault="00841EDC">
      <w:r>
        <w:t>Pittsburgh, PA 15224</w:t>
      </w:r>
    </w:p>
    <w:p w14:paraId="779393F7" w14:textId="77777777" w:rsidR="004F711F" w:rsidRDefault="004F711F"/>
    <w:p w14:paraId="6A3EFB12" w14:textId="5330CD03" w:rsidR="004F711F" w:rsidRDefault="004F711F">
      <w:r>
        <w:t xml:space="preserve">Jerry </w:t>
      </w:r>
      <w:proofErr w:type="spellStart"/>
      <w:r>
        <w:t>Vockley</w:t>
      </w:r>
      <w:proofErr w:type="spellEnd"/>
      <w:r>
        <w:t>, MD, P</w:t>
      </w:r>
      <w:r w:rsidR="007E4C57">
        <w:t>h</w:t>
      </w:r>
      <w:r>
        <w:t>D</w:t>
      </w:r>
    </w:p>
    <w:p w14:paraId="4B3B2D74" w14:textId="4BFF559F" w:rsidR="004F711F" w:rsidRDefault="004F711F">
      <w:r>
        <w:t>Mark Korson, MD</w:t>
      </w:r>
    </w:p>
    <w:sectPr w:rsidR="004F711F" w:rsidSect="0008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5DCD"/>
    <w:multiLevelType w:val="hybridMultilevel"/>
    <w:tmpl w:val="79EC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8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1B"/>
    <w:rsid w:val="00083B95"/>
    <w:rsid w:val="004F431B"/>
    <w:rsid w:val="004F711F"/>
    <w:rsid w:val="0052634D"/>
    <w:rsid w:val="007E4C57"/>
    <w:rsid w:val="00841EDC"/>
    <w:rsid w:val="00941527"/>
    <w:rsid w:val="00B86E7C"/>
    <w:rsid w:val="00C55A0D"/>
    <w:rsid w:val="00DB656B"/>
    <w:rsid w:val="00DC230A"/>
    <w:rsid w:val="00E3789D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25D39"/>
  <w14:defaultImageDpi w14:val="32767"/>
  <w15:chartTrackingRefBased/>
  <w15:docId w15:val="{E9CD58D5-4D06-6543-8415-910414A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1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Korson</dc:creator>
  <cp:keywords/>
  <dc:description/>
  <cp:lastModifiedBy>Mark Korson</cp:lastModifiedBy>
  <cp:revision>7</cp:revision>
  <dcterms:created xsi:type="dcterms:W3CDTF">2023-07-27T15:01:00Z</dcterms:created>
  <dcterms:modified xsi:type="dcterms:W3CDTF">2023-08-16T15:44:00Z</dcterms:modified>
</cp:coreProperties>
</file>